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76" w:rsidRPr="00E47876" w:rsidRDefault="00E47876" w:rsidP="007F5323">
      <w:pPr>
        <w:jc w:val="center"/>
        <w:rPr>
          <w:b/>
          <w:sz w:val="36"/>
          <w:szCs w:val="36"/>
          <w:u w:val="single"/>
        </w:rPr>
      </w:pPr>
    </w:p>
    <w:p w:rsidR="007F5323" w:rsidRPr="00E47876" w:rsidRDefault="007F5323" w:rsidP="007F5323">
      <w:pPr>
        <w:jc w:val="center"/>
        <w:rPr>
          <w:b/>
          <w:sz w:val="56"/>
          <w:szCs w:val="56"/>
          <w:u w:val="single"/>
        </w:rPr>
      </w:pPr>
      <w:r>
        <w:rPr>
          <w:b/>
          <w:sz w:val="90"/>
          <w:szCs w:val="90"/>
          <w:u w:val="single"/>
        </w:rPr>
        <w:t>LETNÍ HARMONIE</w:t>
      </w:r>
      <w:r w:rsidR="00E47876">
        <w:rPr>
          <w:b/>
          <w:sz w:val="90"/>
          <w:szCs w:val="90"/>
          <w:u w:val="single"/>
        </w:rPr>
        <w:t xml:space="preserve"> </w:t>
      </w:r>
    </w:p>
    <w:p w:rsidR="007F5323" w:rsidRPr="004E5A80" w:rsidRDefault="007F5323" w:rsidP="007F5323">
      <w:pPr>
        <w:jc w:val="center"/>
        <w:rPr>
          <w:b/>
          <w:bCs/>
          <w:sz w:val="56"/>
          <w:szCs w:val="78"/>
        </w:rPr>
      </w:pPr>
      <w:r w:rsidRPr="004E5A80">
        <w:rPr>
          <w:b/>
          <w:bCs/>
          <w:sz w:val="56"/>
          <w:szCs w:val="78"/>
        </w:rPr>
        <w:t>MARIÁNSKÉ LÁZNĚ</w:t>
      </w:r>
    </w:p>
    <w:p w:rsidR="00E47876" w:rsidRPr="00DE2313" w:rsidRDefault="007F5323" w:rsidP="00E47876">
      <w:pPr>
        <w:pStyle w:val="Nadpis1"/>
        <w:shd w:val="clear" w:color="auto" w:fill="FFFFFF"/>
        <w:spacing w:before="0" w:beforeAutospacing="0" w:after="0" w:afterAutospacing="0" w:line="340" w:lineRule="atLeast"/>
        <w:ind w:right="74"/>
        <w:jc w:val="center"/>
        <w:rPr>
          <w:rStyle w:val="stars-plus"/>
          <w:bCs w:val="0"/>
          <w:sz w:val="50"/>
          <w:szCs w:val="50"/>
          <w:vertAlign w:val="superscript"/>
          <w:lang w:val="cs-CZ"/>
        </w:rPr>
      </w:pPr>
      <w:r>
        <w:rPr>
          <w:bCs w:val="0"/>
          <w:sz w:val="50"/>
          <w:szCs w:val="50"/>
          <w:lang w:val="cs-CZ"/>
        </w:rPr>
        <w:t xml:space="preserve">Wellness </w:t>
      </w:r>
      <w:r w:rsidRPr="00624DBF">
        <w:rPr>
          <w:bCs w:val="0"/>
          <w:sz w:val="50"/>
          <w:szCs w:val="50"/>
          <w:lang w:val="cs-CZ"/>
        </w:rPr>
        <w:t>&amp;</w:t>
      </w:r>
      <w:r>
        <w:rPr>
          <w:bCs w:val="0"/>
          <w:sz w:val="50"/>
          <w:szCs w:val="50"/>
          <w:lang w:val="cs-CZ"/>
        </w:rPr>
        <w:t xml:space="preserve"> Spa Hotel Richard </w:t>
      </w:r>
      <w:r w:rsidRPr="00DE2313">
        <w:rPr>
          <w:bCs w:val="0"/>
          <w:sz w:val="50"/>
          <w:szCs w:val="50"/>
          <w:vertAlign w:val="superscript"/>
          <w:lang w:val="cs-CZ"/>
        </w:rPr>
        <w:t>***</w:t>
      </w:r>
      <w:r>
        <w:rPr>
          <w:bCs w:val="0"/>
          <w:sz w:val="50"/>
          <w:szCs w:val="50"/>
          <w:vertAlign w:val="superscript"/>
          <w:lang w:val="cs-CZ"/>
        </w:rPr>
        <w:t>*</w:t>
      </w:r>
    </w:p>
    <w:p w:rsidR="007F5323" w:rsidRPr="004E5A80" w:rsidRDefault="007F5323" w:rsidP="007F5323">
      <w:pPr>
        <w:tabs>
          <w:tab w:val="left" w:pos="284"/>
          <w:tab w:val="left" w:pos="1276"/>
        </w:tabs>
        <w:jc w:val="both"/>
        <w:rPr>
          <w:sz w:val="8"/>
          <w:szCs w:val="26"/>
        </w:rPr>
      </w:pPr>
    </w:p>
    <w:p w:rsidR="00E47876" w:rsidRDefault="00E47876" w:rsidP="007F5323">
      <w:pPr>
        <w:tabs>
          <w:tab w:val="left" w:pos="284"/>
          <w:tab w:val="left" w:pos="1276"/>
        </w:tabs>
        <w:jc w:val="both"/>
        <w:rPr>
          <w:sz w:val="24"/>
          <w:szCs w:val="26"/>
        </w:rPr>
      </w:pPr>
      <w:r w:rsidRPr="00E47876">
        <w:rPr>
          <w:sz w:val="24"/>
          <w:szCs w:val="26"/>
        </w:rPr>
        <w:t>Užijte si dokonalé</w:t>
      </w:r>
      <w:r w:rsidR="003A6EAA">
        <w:rPr>
          <w:sz w:val="24"/>
          <w:szCs w:val="26"/>
        </w:rPr>
        <w:t xml:space="preserve"> 4 denní</w:t>
      </w:r>
      <w:r w:rsidRPr="00E47876">
        <w:rPr>
          <w:sz w:val="24"/>
          <w:szCs w:val="26"/>
        </w:rPr>
        <w:t xml:space="preserve"> léto kousek od lázeňského parku. Čeká na vás bazén, špičkový relax, procedury a skvělé jídlo. Ideální oáza pro váš letní restart a pohodu.</w:t>
      </w:r>
    </w:p>
    <w:p w:rsidR="007F5323" w:rsidRDefault="007F5323" w:rsidP="007F5323">
      <w:pPr>
        <w:tabs>
          <w:tab w:val="left" w:pos="284"/>
          <w:tab w:val="left" w:pos="1276"/>
        </w:tabs>
        <w:jc w:val="both"/>
        <w:rPr>
          <w:sz w:val="24"/>
          <w:szCs w:val="26"/>
        </w:rPr>
      </w:pPr>
      <w:r w:rsidRPr="0059579D">
        <w:rPr>
          <w:sz w:val="24"/>
          <w:szCs w:val="26"/>
        </w:rPr>
        <w:t xml:space="preserve">Původní objekt hotelu Richard**** byl postaven jako hotel koncem 19. století, kdy Mariánské Lázně navštívil známý hudební skladatel Richard Wágner, který zde údajně přenocoval. </w:t>
      </w:r>
      <w:r w:rsidRPr="002D732A">
        <w:rPr>
          <w:b/>
          <w:sz w:val="24"/>
          <w:szCs w:val="26"/>
        </w:rPr>
        <w:t>Součástí wellness centra je krytý rehabilitační bazén, vířivka, sauna a fitness studio</w:t>
      </w:r>
      <w:r w:rsidRPr="002D732A">
        <w:rPr>
          <w:sz w:val="24"/>
          <w:szCs w:val="26"/>
        </w:rPr>
        <w:t>. Celý komplex je koncipován jako rehabilitační a relaxační centrum zaměřené na prevenci a regeneraci.</w:t>
      </w:r>
    </w:p>
    <w:p w:rsidR="00E47876" w:rsidRPr="002D732A" w:rsidRDefault="00E47876" w:rsidP="007F5323">
      <w:pPr>
        <w:tabs>
          <w:tab w:val="left" w:pos="284"/>
          <w:tab w:val="left" w:pos="1276"/>
        </w:tabs>
        <w:jc w:val="both"/>
        <w:rPr>
          <w:sz w:val="24"/>
          <w:szCs w:val="26"/>
        </w:rPr>
      </w:pPr>
    </w:p>
    <w:p w:rsidR="007F5323" w:rsidRDefault="007F5323" w:rsidP="007F5323">
      <w:pPr>
        <w:jc w:val="center"/>
        <w:rPr>
          <w:b/>
          <w:sz w:val="100"/>
          <w:szCs w:val="100"/>
        </w:rPr>
      </w:pPr>
      <w:r>
        <w:rPr>
          <w:b/>
          <w:sz w:val="100"/>
          <w:szCs w:val="100"/>
        </w:rPr>
        <w:t>01.06. – 01.09</w:t>
      </w:r>
      <w:r w:rsidRPr="0059579D">
        <w:rPr>
          <w:b/>
          <w:sz w:val="100"/>
          <w:szCs w:val="100"/>
        </w:rPr>
        <w:t xml:space="preserve">.2026 </w:t>
      </w:r>
    </w:p>
    <w:p w:rsidR="007F5323" w:rsidRDefault="007F5323" w:rsidP="007F5323">
      <w:pPr>
        <w:jc w:val="center"/>
        <w:rPr>
          <w:sz w:val="22"/>
          <w:szCs w:val="16"/>
        </w:rPr>
      </w:pPr>
      <w:r>
        <w:rPr>
          <w:b/>
          <w:sz w:val="22"/>
          <w:szCs w:val="22"/>
        </w:rPr>
        <w:t>(</w:t>
      </w:r>
      <w:r w:rsidRPr="004F74CE">
        <w:rPr>
          <w:sz w:val="22"/>
          <w:szCs w:val="16"/>
        </w:rPr>
        <w:t>nástup na pobyt možný kdykoliv)</w:t>
      </w:r>
    </w:p>
    <w:p w:rsidR="007F5323" w:rsidRDefault="007F5323" w:rsidP="007F5323">
      <w:pPr>
        <w:jc w:val="center"/>
        <w:rPr>
          <w:sz w:val="18"/>
          <w:szCs w:val="16"/>
        </w:rPr>
      </w:pPr>
    </w:p>
    <w:p w:rsidR="007F5323" w:rsidRDefault="007F5323" w:rsidP="007F5323">
      <w:pPr>
        <w:jc w:val="center"/>
        <w:rPr>
          <w:sz w:val="42"/>
          <w:szCs w:val="42"/>
        </w:rPr>
      </w:pPr>
      <w:r>
        <w:rPr>
          <w:b/>
          <w:sz w:val="96"/>
          <w:szCs w:val="96"/>
        </w:rPr>
        <w:t>5</w:t>
      </w:r>
      <w:r w:rsidRPr="002D732A">
        <w:rPr>
          <w:b/>
          <w:sz w:val="96"/>
          <w:szCs w:val="96"/>
        </w:rPr>
        <w:t> 900</w:t>
      </w:r>
      <w:r>
        <w:rPr>
          <w:sz w:val="42"/>
          <w:szCs w:val="42"/>
        </w:rPr>
        <w:t xml:space="preserve"> </w:t>
      </w:r>
      <w:r w:rsidRPr="00624DBF">
        <w:rPr>
          <w:sz w:val="52"/>
          <w:szCs w:val="52"/>
        </w:rPr>
        <w:t>Kč</w:t>
      </w:r>
      <w:r>
        <w:rPr>
          <w:sz w:val="42"/>
          <w:szCs w:val="42"/>
        </w:rPr>
        <w:t xml:space="preserve">/ </w:t>
      </w:r>
      <w:r>
        <w:rPr>
          <w:sz w:val="32"/>
          <w:szCs w:val="32"/>
        </w:rPr>
        <w:t xml:space="preserve">osoba a 3 noci </w:t>
      </w:r>
      <w:r w:rsidRPr="00624DBF">
        <w:rPr>
          <w:sz w:val="32"/>
          <w:szCs w:val="32"/>
        </w:rPr>
        <w:t>ve dvoulůžkovém pokoji</w:t>
      </w:r>
    </w:p>
    <w:p w:rsidR="007F5323" w:rsidRDefault="007F5323" w:rsidP="007F5323">
      <w:pPr>
        <w:jc w:val="center"/>
        <w:rPr>
          <w:sz w:val="42"/>
          <w:szCs w:val="42"/>
        </w:rPr>
      </w:pPr>
      <w:r>
        <w:rPr>
          <w:b/>
          <w:sz w:val="96"/>
          <w:szCs w:val="96"/>
        </w:rPr>
        <w:t>6 9</w:t>
      </w:r>
      <w:r>
        <w:rPr>
          <w:b/>
          <w:sz w:val="96"/>
          <w:szCs w:val="96"/>
        </w:rPr>
        <w:t>50</w:t>
      </w:r>
      <w:r>
        <w:rPr>
          <w:sz w:val="42"/>
          <w:szCs w:val="42"/>
        </w:rPr>
        <w:t xml:space="preserve"> </w:t>
      </w:r>
      <w:r w:rsidRPr="00624DBF">
        <w:rPr>
          <w:sz w:val="52"/>
          <w:szCs w:val="52"/>
        </w:rPr>
        <w:t>Kč</w:t>
      </w:r>
      <w:r>
        <w:rPr>
          <w:sz w:val="42"/>
          <w:szCs w:val="42"/>
        </w:rPr>
        <w:t xml:space="preserve">/ </w:t>
      </w:r>
      <w:r>
        <w:rPr>
          <w:sz w:val="32"/>
          <w:szCs w:val="32"/>
        </w:rPr>
        <w:t>osoba a 3 noci</w:t>
      </w:r>
      <w:r w:rsidRPr="00624DBF">
        <w:rPr>
          <w:sz w:val="32"/>
          <w:szCs w:val="32"/>
        </w:rPr>
        <w:t xml:space="preserve"> v jednolůžkovém pokoji</w:t>
      </w:r>
    </w:p>
    <w:p w:rsidR="007F5323" w:rsidRDefault="007F5323" w:rsidP="007F5323">
      <w:pPr>
        <w:jc w:val="center"/>
        <w:rPr>
          <w:b/>
          <w:sz w:val="36"/>
          <w:szCs w:val="36"/>
        </w:rPr>
      </w:pPr>
      <w:r>
        <w:rPr>
          <w:sz w:val="36"/>
          <w:szCs w:val="16"/>
        </w:rPr>
        <w:t xml:space="preserve">Cena za osobu </w:t>
      </w:r>
      <w:r>
        <w:rPr>
          <w:sz w:val="36"/>
          <w:szCs w:val="16"/>
        </w:rPr>
        <w:t>/ 3 noci</w:t>
      </w:r>
      <w:r w:rsidRPr="004E5A80">
        <w:rPr>
          <w:sz w:val="36"/>
          <w:szCs w:val="16"/>
        </w:rPr>
        <w:t xml:space="preserve"> s</w:t>
      </w:r>
      <w:r>
        <w:rPr>
          <w:sz w:val="36"/>
          <w:szCs w:val="16"/>
        </w:rPr>
        <w:t> </w:t>
      </w:r>
      <w:r w:rsidRPr="004E5A80">
        <w:rPr>
          <w:b/>
          <w:sz w:val="36"/>
          <w:szCs w:val="16"/>
        </w:rPr>
        <w:t>POLOPENZÍ</w:t>
      </w:r>
      <w:r>
        <w:rPr>
          <w:b/>
          <w:sz w:val="36"/>
          <w:szCs w:val="36"/>
        </w:rPr>
        <w:t>.</w:t>
      </w:r>
    </w:p>
    <w:p w:rsidR="00E47876" w:rsidRPr="004E5A80" w:rsidRDefault="00E47876" w:rsidP="007F5323">
      <w:pPr>
        <w:jc w:val="center"/>
        <w:rPr>
          <w:sz w:val="48"/>
          <w:szCs w:val="16"/>
        </w:rPr>
      </w:pPr>
    </w:p>
    <w:p w:rsidR="007F5323" w:rsidRDefault="007F5323" w:rsidP="007F5323">
      <w:pPr>
        <w:rPr>
          <w:b/>
          <w:bCs/>
          <w:sz w:val="28"/>
          <w:szCs w:val="28"/>
          <w:u w:val="single"/>
        </w:rPr>
      </w:pPr>
    </w:p>
    <w:p w:rsidR="007F5323" w:rsidRPr="00D515F1" w:rsidRDefault="007F5323" w:rsidP="007F5323">
      <w:pPr>
        <w:rPr>
          <w:b/>
          <w:bCs/>
          <w:sz w:val="28"/>
          <w:szCs w:val="28"/>
          <w:u w:val="single"/>
        </w:rPr>
      </w:pPr>
      <w:r w:rsidRPr="00D515F1">
        <w:rPr>
          <w:b/>
          <w:bCs/>
          <w:sz w:val="28"/>
          <w:szCs w:val="28"/>
          <w:u w:val="single"/>
        </w:rPr>
        <w:t>CENA ZAHRNUJE:</w:t>
      </w:r>
    </w:p>
    <w:p w:rsidR="007F5323" w:rsidRPr="007F5323" w:rsidRDefault="007F5323" w:rsidP="007F5323">
      <w:pPr>
        <w:numPr>
          <w:ilvl w:val="0"/>
          <w:numId w:val="1"/>
        </w:numPr>
        <w:adjustRightInd/>
        <w:textAlignment w:val="auto"/>
        <w:rPr>
          <w:sz w:val="24"/>
          <w:szCs w:val="24"/>
        </w:rPr>
      </w:pPr>
      <w:r w:rsidRPr="007F5323">
        <w:rPr>
          <w:b/>
          <w:bCs/>
          <w:sz w:val="24"/>
          <w:szCs w:val="24"/>
        </w:rPr>
        <w:t xml:space="preserve">3x ubytování </w:t>
      </w:r>
      <w:r>
        <w:rPr>
          <w:sz w:val="24"/>
          <w:szCs w:val="24"/>
        </w:rPr>
        <w:t>ve dvoulůžkových a jednolůžkových pokojích s vlastním sociálním zařízením, TV/SAT, minibarem, trezorem, připojením k internetu přes Wi-Fi, župany a fénem.</w:t>
      </w:r>
    </w:p>
    <w:p w:rsidR="007F5323" w:rsidRPr="007F5323" w:rsidRDefault="007F5323" w:rsidP="007F5323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3x polopenze </w:t>
      </w:r>
      <w:r w:rsidRPr="00E47876">
        <w:rPr>
          <w:bCs/>
          <w:sz w:val="24"/>
          <w:szCs w:val="24"/>
        </w:rPr>
        <w:t>(</w:t>
      </w:r>
      <w:r w:rsidRPr="00E47876">
        <w:rPr>
          <w:bCs/>
          <w:sz w:val="24"/>
          <w:szCs w:val="24"/>
        </w:rPr>
        <w:t>bohatá snídaně fo</w:t>
      </w:r>
      <w:r w:rsidRPr="00E47876">
        <w:rPr>
          <w:bCs/>
          <w:sz w:val="24"/>
          <w:szCs w:val="24"/>
        </w:rPr>
        <w:t>rmou bufetu, večeře servírovaná</w:t>
      </w:r>
      <w:r w:rsidRPr="00E47876">
        <w:rPr>
          <w:bCs/>
          <w:sz w:val="24"/>
          <w:szCs w:val="24"/>
        </w:rPr>
        <w:t>)</w:t>
      </w:r>
    </w:p>
    <w:p w:rsidR="007F5323" w:rsidRPr="007F5323" w:rsidRDefault="007F5323" w:rsidP="007F5323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</w:rPr>
      </w:pPr>
      <w:r w:rsidRPr="007F5323">
        <w:rPr>
          <w:b/>
          <w:bCs/>
          <w:sz w:val="24"/>
          <w:szCs w:val="24"/>
        </w:rPr>
        <w:t>3 noci = 4 wellness procedury</w:t>
      </w:r>
    </w:p>
    <w:p w:rsidR="007F5323" w:rsidRPr="007F5323" w:rsidRDefault="007F5323" w:rsidP="007F5323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</w:rPr>
      </w:pPr>
      <w:r w:rsidRPr="007F5323">
        <w:rPr>
          <w:b/>
          <w:bCs/>
          <w:sz w:val="24"/>
          <w:szCs w:val="24"/>
        </w:rPr>
        <w:t xml:space="preserve">1x Klasická masáž zad částečná </w:t>
      </w:r>
      <w:r w:rsidRPr="00E47876">
        <w:rPr>
          <w:bCs/>
          <w:sz w:val="24"/>
          <w:szCs w:val="24"/>
        </w:rPr>
        <w:t>(cca 20 min.)</w:t>
      </w:r>
    </w:p>
    <w:p w:rsidR="007F5323" w:rsidRPr="007F5323" w:rsidRDefault="007F5323" w:rsidP="007F5323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</w:rPr>
      </w:pPr>
      <w:r w:rsidRPr="007F5323">
        <w:rPr>
          <w:b/>
          <w:bCs/>
          <w:sz w:val="24"/>
          <w:szCs w:val="24"/>
        </w:rPr>
        <w:t xml:space="preserve">1x Termoterapie </w:t>
      </w:r>
      <w:r w:rsidRPr="00E47876">
        <w:rPr>
          <w:bCs/>
          <w:sz w:val="24"/>
          <w:szCs w:val="24"/>
        </w:rPr>
        <w:t>(c</w:t>
      </w:r>
      <w:bookmarkStart w:id="0" w:name="_GoBack"/>
      <w:bookmarkEnd w:id="0"/>
      <w:r w:rsidRPr="00E47876">
        <w:rPr>
          <w:bCs/>
          <w:sz w:val="24"/>
          <w:szCs w:val="24"/>
        </w:rPr>
        <w:t>ca 10 min.)</w:t>
      </w:r>
    </w:p>
    <w:p w:rsidR="007F5323" w:rsidRPr="007F5323" w:rsidRDefault="007F5323" w:rsidP="007F5323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</w:rPr>
      </w:pPr>
      <w:r w:rsidRPr="007F5323">
        <w:rPr>
          <w:b/>
          <w:bCs/>
          <w:sz w:val="24"/>
          <w:szCs w:val="24"/>
        </w:rPr>
        <w:t xml:space="preserve">1x Suchá zábalová vana </w:t>
      </w:r>
      <w:r w:rsidRPr="00BC3557">
        <w:rPr>
          <w:bCs/>
          <w:sz w:val="24"/>
          <w:szCs w:val="24"/>
        </w:rPr>
        <w:t>= plynová obálka</w:t>
      </w:r>
      <w:r w:rsidRPr="007F5323">
        <w:rPr>
          <w:b/>
          <w:bCs/>
          <w:sz w:val="24"/>
          <w:szCs w:val="24"/>
        </w:rPr>
        <w:t xml:space="preserve"> </w:t>
      </w:r>
      <w:r w:rsidRPr="00E47876">
        <w:rPr>
          <w:bCs/>
          <w:sz w:val="24"/>
          <w:szCs w:val="24"/>
        </w:rPr>
        <w:t>(cca 20 min.)</w:t>
      </w:r>
    </w:p>
    <w:p w:rsidR="007F5323" w:rsidRPr="007F5323" w:rsidRDefault="007F5323" w:rsidP="007F5323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</w:rPr>
      </w:pPr>
      <w:r w:rsidRPr="007F5323">
        <w:rPr>
          <w:b/>
          <w:bCs/>
          <w:sz w:val="24"/>
          <w:szCs w:val="24"/>
        </w:rPr>
        <w:t xml:space="preserve">1x Hydrojet = </w:t>
      </w:r>
      <w:r w:rsidRPr="00BC3557">
        <w:rPr>
          <w:bCs/>
          <w:sz w:val="24"/>
          <w:szCs w:val="24"/>
        </w:rPr>
        <w:t>Spa masážní vana</w:t>
      </w:r>
      <w:r w:rsidRPr="007F5323">
        <w:rPr>
          <w:b/>
          <w:bCs/>
          <w:sz w:val="24"/>
          <w:szCs w:val="24"/>
        </w:rPr>
        <w:t xml:space="preserve"> </w:t>
      </w:r>
      <w:r w:rsidRPr="00E47876">
        <w:rPr>
          <w:bCs/>
          <w:sz w:val="24"/>
          <w:szCs w:val="24"/>
        </w:rPr>
        <w:t>(cca 20 min.)</w:t>
      </w:r>
    </w:p>
    <w:p w:rsidR="007F5323" w:rsidRPr="007F5323" w:rsidRDefault="007F5323" w:rsidP="007F5323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</w:rPr>
      </w:pPr>
      <w:r w:rsidRPr="007F5323">
        <w:rPr>
          <w:b/>
          <w:bCs/>
          <w:sz w:val="24"/>
          <w:szCs w:val="24"/>
        </w:rPr>
        <w:t>denně zdarma vstup do bazénu, vířivky a fitness studia</w:t>
      </w:r>
    </w:p>
    <w:p w:rsidR="007F5323" w:rsidRPr="007F5323" w:rsidRDefault="007F5323" w:rsidP="007F5323">
      <w:pPr>
        <w:pStyle w:val="Odstavecseseznamem"/>
        <w:numPr>
          <w:ilvl w:val="0"/>
          <w:numId w:val="4"/>
        </w:numPr>
        <w:rPr>
          <w:b/>
          <w:bCs/>
          <w:sz w:val="24"/>
          <w:szCs w:val="24"/>
        </w:rPr>
      </w:pPr>
      <w:r w:rsidRPr="007F5323">
        <w:rPr>
          <w:b/>
          <w:bCs/>
          <w:sz w:val="24"/>
          <w:szCs w:val="24"/>
        </w:rPr>
        <w:t xml:space="preserve">denně pitná kúra léčivého pramene přímo v hotelu </w:t>
      </w:r>
      <w:r w:rsidRPr="00E47876">
        <w:rPr>
          <w:bCs/>
          <w:sz w:val="24"/>
          <w:szCs w:val="24"/>
        </w:rPr>
        <w:t>od 7 do 10 hodin</w:t>
      </w:r>
    </w:p>
    <w:p w:rsidR="007F5323" w:rsidRPr="00E47876" w:rsidRDefault="007F5323" w:rsidP="007F5323">
      <w:pPr>
        <w:pStyle w:val="Odstavecseseznamem"/>
        <w:numPr>
          <w:ilvl w:val="0"/>
          <w:numId w:val="4"/>
        </w:numPr>
        <w:rPr>
          <w:bCs/>
          <w:sz w:val="24"/>
          <w:szCs w:val="24"/>
        </w:rPr>
      </w:pPr>
      <w:r w:rsidRPr="00E47876">
        <w:rPr>
          <w:bCs/>
          <w:sz w:val="24"/>
          <w:szCs w:val="24"/>
        </w:rPr>
        <w:t>zdarma zapůjčení županu po dobu pobytu</w:t>
      </w:r>
    </w:p>
    <w:p w:rsidR="007F5323" w:rsidRPr="00E47876" w:rsidRDefault="007F5323" w:rsidP="007F5323">
      <w:pPr>
        <w:pStyle w:val="Odstavecseseznamem"/>
        <w:numPr>
          <w:ilvl w:val="0"/>
          <w:numId w:val="4"/>
        </w:numPr>
        <w:rPr>
          <w:bCs/>
          <w:sz w:val="24"/>
          <w:szCs w:val="24"/>
        </w:rPr>
      </w:pPr>
      <w:r w:rsidRPr="00E47876">
        <w:rPr>
          <w:bCs/>
          <w:sz w:val="24"/>
          <w:szCs w:val="24"/>
        </w:rPr>
        <w:t>a</w:t>
      </w:r>
      <w:r w:rsidRPr="00E47876">
        <w:rPr>
          <w:bCs/>
          <w:sz w:val="24"/>
          <w:szCs w:val="24"/>
        </w:rPr>
        <w:t>peritiv na přivítanou</w:t>
      </w:r>
    </w:p>
    <w:p w:rsidR="007F5323" w:rsidRPr="007F5323" w:rsidRDefault="007F5323" w:rsidP="007F5323">
      <w:pPr>
        <w:pStyle w:val="Odstavecseseznamem"/>
        <w:rPr>
          <w:b/>
          <w:bCs/>
          <w:sz w:val="24"/>
          <w:szCs w:val="24"/>
        </w:rPr>
      </w:pPr>
    </w:p>
    <w:p w:rsidR="007F5323" w:rsidRPr="00D515F1" w:rsidRDefault="007F5323" w:rsidP="007F5323">
      <w:pPr>
        <w:rPr>
          <w:b/>
          <w:bCs/>
          <w:sz w:val="28"/>
          <w:szCs w:val="28"/>
        </w:rPr>
      </w:pPr>
      <w:r w:rsidRPr="00D515F1">
        <w:rPr>
          <w:b/>
          <w:bCs/>
          <w:sz w:val="28"/>
          <w:szCs w:val="28"/>
          <w:u w:val="single"/>
        </w:rPr>
        <w:t>CENA NEZAHRNUJE:</w:t>
      </w:r>
    </w:p>
    <w:p w:rsidR="007F5323" w:rsidRPr="00233084" w:rsidRDefault="00E47876" w:rsidP="007F5323">
      <w:pPr>
        <w:numPr>
          <w:ilvl w:val="0"/>
          <w:numId w:val="2"/>
        </w:numPr>
        <w:ind w:left="709"/>
        <w:rPr>
          <w:sz w:val="24"/>
          <w:szCs w:val="24"/>
        </w:rPr>
      </w:pPr>
      <w:r>
        <w:rPr>
          <w:sz w:val="24"/>
          <w:szCs w:val="24"/>
        </w:rPr>
        <w:t>r</w:t>
      </w:r>
      <w:r w:rsidR="007F5323" w:rsidRPr="00233084">
        <w:rPr>
          <w:sz w:val="24"/>
          <w:szCs w:val="24"/>
        </w:rPr>
        <w:t>ekreační poplatek 50 Kč / osoba a noc, platba na místě.</w:t>
      </w:r>
    </w:p>
    <w:p w:rsidR="007F5323" w:rsidRPr="00233084" w:rsidRDefault="007F5323" w:rsidP="007F5323">
      <w:pPr>
        <w:jc w:val="both"/>
        <w:rPr>
          <w:sz w:val="24"/>
          <w:szCs w:val="24"/>
        </w:rPr>
      </w:pPr>
    </w:p>
    <w:p w:rsidR="007F5323" w:rsidRPr="00D515F1" w:rsidRDefault="007F5323" w:rsidP="007F5323">
      <w:pPr>
        <w:jc w:val="both"/>
        <w:rPr>
          <w:sz w:val="22"/>
          <w:szCs w:val="24"/>
        </w:rPr>
      </w:pPr>
      <w:r w:rsidRPr="00D515F1">
        <w:rPr>
          <w:b/>
          <w:bCs/>
          <w:sz w:val="22"/>
          <w:szCs w:val="24"/>
          <w:u w:val="single"/>
        </w:rPr>
        <w:t>Organizátor pobytu:</w:t>
      </w:r>
    </w:p>
    <w:p w:rsidR="007F5323" w:rsidRPr="00D515F1" w:rsidRDefault="007F5323" w:rsidP="007F5323">
      <w:pPr>
        <w:jc w:val="both"/>
        <w:rPr>
          <w:szCs w:val="22"/>
        </w:rPr>
      </w:pPr>
      <w:r w:rsidRPr="00D515F1">
        <w:rPr>
          <w:szCs w:val="22"/>
        </w:rPr>
        <w:t xml:space="preserve">Cestovní kancelář DCK </w:t>
      </w:r>
      <w:smartTag w:uri="urn:schemas-microsoft-com:office:smarttags" w:element="PersonName">
        <w:smartTagPr>
          <w:attr w:name="ProductID" w:val="REKREA OSTRAVA s.r"/>
        </w:smartTagPr>
        <w:r w:rsidRPr="00D515F1">
          <w:rPr>
            <w:szCs w:val="22"/>
          </w:rPr>
          <w:t>REKREA OSTRAVA s.r</w:t>
        </w:r>
      </w:smartTag>
      <w:r w:rsidRPr="00D515F1">
        <w:rPr>
          <w:szCs w:val="22"/>
        </w:rPr>
        <w:t>.o., Nádražní 40, 702 00 Ostrava 1,</w:t>
      </w:r>
    </w:p>
    <w:p w:rsidR="007F5323" w:rsidRPr="00D515F1" w:rsidRDefault="007F5323" w:rsidP="007F5323">
      <w:pPr>
        <w:jc w:val="both"/>
        <w:rPr>
          <w:szCs w:val="22"/>
        </w:rPr>
      </w:pPr>
      <w:r w:rsidRPr="00D515F1">
        <w:rPr>
          <w:szCs w:val="22"/>
        </w:rPr>
        <w:t>Tel.: 596 115 909, 596 122</w:t>
      </w:r>
      <w:r>
        <w:rPr>
          <w:szCs w:val="22"/>
        </w:rPr>
        <w:t> </w:t>
      </w:r>
      <w:r w:rsidRPr="00D515F1">
        <w:rPr>
          <w:szCs w:val="22"/>
        </w:rPr>
        <w:t>427</w:t>
      </w:r>
      <w:r>
        <w:rPr>
          <w:szCs w:val="22"/>
        </w:rPr>
        <w:t xml:space="preserve">, </w:t>
      </w:r>
      <w:r w:rsidRPr="00D515F1">
        <w:rPr>
          <w:szCs w:val="22"/>
        </w:rPr>
        <w:t xml:space="preserve">596 112 301, e-mail: </w:t>
      </w:r>
      <w:hyperlink r:id="rId5" w:history="1">
        <w:r w:rsidRPr="00D515F1">
          <w:rPr>
            <w:rStyle w:val="Hypertextovodkaz"/>
            <w:szCs w:val="22"/>
          </w:rPr>
          <w:t>rekrea@rekrea.info</w:t>
        </w:r>
      </w:hyperlink>
      <w:r w:rsidRPr="00D515F1">
        <w:rPr>
          <w:szCs w:val="22"/>
        </w:rPr>
        <w:t xml:space="preserve">, </w:t>
      </w:r>
      <w:hyperlink r:id="rId6" w:history="1">
        <w:r w:rsidRPr="00D515F1">
          <w:rPr>
            <w:rStyle w:val="Hypertextovodkaz"/>
            <w:szCs w:val="22"/>
          </w:rPr>
          <w:t>www.rekrea.info</w:t>
        </w:r>
      </w:hyperlink>
    </w:p>
    <w:p w:rsidR="007F5323" w:rsidRDefault="007F5323" w:rsidP="007F5323">
      <w:pPr>
        <w:rPr>
          <w:b/>
          <w:szCs w:val="22"/>
        </w:rPr>
      </w:pPr>
      <w:r w:rsidRPr="00D515F1">
        <w:rPr>
          <w:b/>
          <w:szCs w:val="22"/>
        </w:rPr>
        <w:t xml:space="preserve">Nabídka platí </w:t>
      </w:r>
      <w:r>
        <w:rPr>
          <w:b/>
          <w:szCs w:val="22"/>
        </w:rPr>
        <w:t xml:space="preserve">od 25.05.2026 nebo </w:t>
      </w:r>
      <w:r w:rsidRPr="00D515F1">
        <w:rPr>
          <w:b/>
          <w:szCs w:val="22"/>
        </w:rPr>
        <w:t xml:space="preserve">do vyprodání dané kapacity. </w:t>
      </w:r>
    </w:p>
    <w:p w:rsidR="007F5323" w:rsidRPr="00D515F1" w:rsidRDefault="007F5323" w:rsidP="007F5323">
      <w:pPr>
        <w:rPr>
          <w:b/>
          <w:szCs w:val="22"/>
        </w:rPr>
      </w:pPr>
    </w:p>
    <w:p w:rsidR="003D6857" w:rsidRDefault="003D6857"/>
    <w:sectPr w:rsidR="003D6857" w:rsidSect="004F74CE">
      <w:pgSz w:w="11906" w:h="16838"/>
      <w:pgMar w:top="289" w:right="720" w:bottom="295" w:left="720" w:header="39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500B3"/>
    <w:multiLevelType w:val="hybridMultilevel"/>
    <w:tmpl w:val="266C6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E727E"/>
    <w:multiLevelType w:val="hybridMultilevel"/>
    <w:tmpl w:val="4F9A29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D691E"/>
    <w:multiLevelType w:val="hybridMultilevel"/>
    <w:tmpl w:val="E0EEBF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0570D"/>
    <w:multiLevelType w:val="hybridMultilevel"/>
    <w:tmpl w:val="C89222D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23"/>
    <w:rsid w:val="003A6EAA"/>
    <w:rsid w:val="003B144D"/>
    <w:rsid w:val="003D6857"/>
    <w:rsid w:val="006749DB"/>
    <w:rsid w:val="007F5323"/>
    <w:rsid w:val="00B144AB"/>
    <w:rsid w:val="00BC3557"/>
    <w:rsid w:val="00E4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E23752"/>
  <w15:chartTrackingRefBased/>
  <w15:docId w15:val="{44CA5213-D20B-4622-AF43-09814B39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5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F5323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5323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Hypertextovodkaz">
    <w:name w:val="Hyperlink"/>
    <w:rsid w:val="007F5323"/>
    <w:rPr>
      <w:color w:val="0000FF"/>
      <w:u w:val="single"/>
    </w:rPr>
  </w:style>
  <w:style w:type="character" w:customStyle="1" w:styleId="stars-plus">
    <w:name w:val="stars-plus"/>
    <w:rsid w:val="007F5323"/>
  </w:style>
  <w:style w:type="paragraph" w:styleId="Odstavecseseznamem">
    <w:name w:val="List Paragraph"/>
    <w:basedOn w:val="Normln"/>
    <w:uiPriority w:val="34"/>
    <w:qFormat/>
    <w:rsid w:val="007F53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35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55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krea.info" TargetMode="External"/><Relationship Id="rId5" Type="http://schemas.openxmlformats.org/officeDocument/2006/relationships/hyperlink" Target="mailto:rekrea@rekrea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Wellness &amp; Spa Hotel Richard ****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Rekrea</dc:creator>
  <cp:keywords/>
  <dc:description/>
  <cp:lastModifiedBy>Rekrea</cp:lastModifiedBy>
  <cp:revision>1</cp:revision>
  <cp:lastPrinted>2026-05-26T07:45:00Z</cp:lastPrinted>
  <dcterms:created xsi:type="dcterms:W3CDTF">2026-05-26T06:04:00Z</dcterms:created>
  <dcterms:modified xsi:type="dcterms:W3CDTF">2026-05-26T08:18:00Z</dcterms:modified>
</cp:coreProperties>
</file>